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13C4D" w14:textId="77777777" w:rsidR="00FE4C99" w:rsidRPr="009F7C24" w:rsidRDefault="00FE4C99" w:rsidP="00FE4C99">
      <w:pPr>
        <w:pStyle w:val="Overskrift1"/>
      </w:pPr>
      <w:r w:rsidRPr="009F7C24">
        <w:t>Underretning om indsamling af personoplysninger</w:t>
      </w:r>
    </w:p>
    <w:p w14:paraId="0B6341F3" w14:textId="77777777" w:rsidR="00FE4C99" w:rsidRPr="009F7C24" w:rsidRDefault="00FE4C99" w:rsidP="00FE4C99">
      <w:pPr>
        <w:spacing w:line="240" w:lineRule="auto"/>
      </w:pPr>
      <w:r w:rsidRPr="009F7C24">
        <w:rPr>
          <w:rFonts w:cs="Times New Roman"/>
        </w:rPr>
        <w:t>Vi</w:t>
      </w:r>
      <w:r w:rsidRPr="009F7C24">
        <w:rPr>
          <w:rFonts w:ascii="Calibri" w:eastAsia="Calibri" w:hAnsi="Calibri" w:cs="Times New Roman"/>
        </w:rPr>
        <w:t xml:space="preserve"> sender dig dette brev for at orientere dig om, at </w:t>
      </w:r>
      <w:r w:rsidRPr="009F7C24">
        <w:rPr>
          <w:rFonts w:cs="Times New Roman"/>
        </w:rPr>
        <w:t>vi</w:t>
      </w:r>
      <w:r w:rsidRPr="009F7C24">
        <w:rPr>
          <w:rFonts w:ascii="Calibri" w:eastAsia="Calibri" w:hAnsi="Calibri" w:cs="Times New Roman"/>
        </w:rPr>
        <w:t xml:space="preserve"> har modtaget oplysninger om dig.</w:t>
      </w:r>
      <w:r w:rsidRPr="009F7C24">
        <w:t xml:space="preserve"> </w:t>
      </w:r>
    </w:p>
    <w:p w14:paraId="79E5B0EF" w14:textId="77777777" w:rsidR="00FE4C99" w:rsidRPr="009F7C24" w:rsidRDefault="00FE4C99" w:rsidP="00FE4C99">
      <w:pPr>
        <w:spacing w:line="240" w:lineRule="auto"/>
        <w:rPr>
          <w:rFonts w:cs="Times New Roman"/>
        </w:rPr>
      </w:pPr>
      <w:r w:rsidRPr="009F7C24">
        <w:t>Efter databeskyttelsesforordningens</w:t>
      </w:r>
      <w:r w:rsidRPr="009F7C24">
        <w:rPr>
          <w:rStyle w:val="Fodnotehenvisning"/>
        </w:rPr>
        <w:footnoteReference w:id="1"/>
      </w:r>
      <w:r w:rsidRPr="009F7C24">
        <w:t xml:space="preserve"> artikel 14 skal vi nemlig give dig en række oplysninger, når vi modtager oplysninger om dig fra andre.</w:t>
      </w:r>
    </w:p>
    <w:p w14:paraId="7BC1C0B9" w14:textId="77777777" w:rsidR="00FE4C99" w:rsidRPr="009F7C24" w:rsidRDefault="00FE4C99" w:rsidP="00FE4C99">
      <w:pPr>
        <w:spacing w:line="240" w:lineRule="auto"/>
        <w:rPr>
          <w:rFonts w:cs="Times New Roman"/>
        </w:rPr>
      </w:pPr>
      <w:r w:rsidRPr="009F7C24">
        <w:rPr>
          <w:rFonts w:cs="Times New Roman"/>
        </w:rPr>
        <w:t>De oplysninger vi skal give dig er følgende:</w:t>
      </w:r>
    </w:p>
    <w:p w14:paraId="530B7BCE" w14:textId="77777777" w:rsidR="00FE4C99" w:rsidRPr="009F7C24" w:rsidRDefault="00FE4C99" w:rsidP="00FE4C99">
      <w:pPr>
        <w:pStyle w:val="Listeafsnit"/>
        <w:numPr>
          <w:ilvl w:val="0"/>
          <w:numId w:val="1"/>
        </w:numPr>
        <w:spacing w:line="240" w:lineRule="auto"/>
      </w:pPr>
      <w:r w:rsidRPr="009F7C24">
        <w:t>Vi er den dataansvarlige – hvordan kontakter du os?</w:t>
      </w:r>
    </w:p>
    <w:p w14:paraId="7A997EC0" w14:textId="77777777" w:rsidR="00FE4C99" w:rsidRPr="009F7C24" w:rsidRDefault="00FE4C99" w:rsidP="00FE4C99">
      <w:pPr>
        <w:pStyle w:val="Listeafsnit"/>
        <w:numPr>
          <w:ilvl w:val="0"/>
          <w:numId w:val="1"/>
        </w:numPr>
        <w:spacing w:line="240" w:lineRule="auto"/>
      </w:pPr>
      <w:r w:rsidRPr="009F7C24">
        <w:t>Kontaktoplysninger på databeskyttelsesrådgiveren</w:t>
      </w:r>
    </w:p>
    <w:p w14:paraId="6DA081AF" w14:textId="77777777" w:rsidR="00FE4C99" w:rsidRPr="009F7C24" w:rsidRDefault="00FE4C99" w:rsidP="00FE4C99">
      <w:pPr>
        <w:pStyle w:val="Listeafsnit"/>
        <w:numPr>
          <w:ilvl w:val="0"/>
          <w:numId w:val="1"/>
        </w:numPr>
        <w:spacing w:line="240" w:lineRule="auto"/>
      </w:pPr>
      <w:r w:rsidRPr="009F7C24">
        <w:t>Formålene og retsgrundlaget for behandlingen af dine personoplysninger</w:t>
      </w:r>
    </w:p>
    <w:p w14:paraId="419C132E" w14:textId="77777777" w:rsidR="00FE4C99" w:rsidRPr="009F7C24" w:rsidRDefault="00FE4C99" w:rsidP="00FE4C99">
      <w:pPr>
        <w:pStyle w:val="Listeafsnit"/>
        <w:numPr>
          <w:ilvl w:val="0"/>
          <w:numId w:val="1"/>
        </w:numPr>
        <w:spacing w:line="240" w:lineRule="auto"/>
      </w:pPr>
      <w:r w:rsidRPr="009F7C24">
        <w:t>Kategorier af personoplysninger</w:t>
      </w:r>
    </w:p>
    <w:p w14:paraId="1B98A840" w14:textId="77777777" w:rsidR="00FE4C99" w:rsidRPr="009F7C24" w:rsidRDefault="00FE4C99" w:rsidP="00FE4C99">
      <w:pPr>
        <w:pStyle w:val="Listeafsnit"/>
        <w:numPr>
          <w:ilvl w:val="0"/>
          <w:numId w:val="1"/>
        </w:numPr>
        <w:spacing w:line="240" w:lineRule="auto"/>
      </w:pPr>
      <w:r w:rsidRPr="009F7C24">
        <w:t>Modtagere eller kategorier af modtagere</w:t>
      </w:r>
    </w:p>
    <w:p w14:paraId="7A0185A4" w14:textId="77777777" w:rsidR="00FE4C99" w:rsidRPr="009F7C24" w:rsidRDefault="00FE4C99" w:rsidP="00FE4C99">
      <w:pPr>
        <w:pStyle w:val="Listeafsnit"/>
        <w:numPr>
          <w:ilvl w:val="0"/>
          <w:numId w:val="1"/>
        </w:numPr>
        <w:spacing w:line="240" w:lineRule="auto"/>
      </w:pPr>
      <w:r w:rsidRPr="009F7C24">
        <w:t>Hvor dine personoplysninger stammer fra</w:t>
      </w:r>
    </w:p>
    <w:p w14:paraId="2770E6A8" w14:textId="77777777" w:rsidR="00FE4C99" w:rsidRPr="009F7C24" w:rsidRDefault="00FE4C99" w:rsidP="00FE4C99">
      <w:pPr>
        <w:pStyle w:val="Listeafsnit"/>
        <w:numPr>
          <w:ilvl w:val="0"/>
          <w:numId w:val="1"/>
        </w:numPr>
        <w:spacing w:line="240" w:lineRule="auto"/>
      </w:pPr>
      <w:r w:rsidRPr="009F7C24">
        <w:t>Opbevaring af dine personoplysninger</w:t>
      </w:r>
    </w:p>
    <w:p w14:paraId="04782D2D" w14:textId="77777777" w:rsidR="00FE4C99" w:rsidRPr="009F7C24" w:rsidRDefault="00FE4C99" w:rsidP="00FE4C99">
      <w:pPr>
        <w:pStyle w:val="Listeafsnit"/>
        <w:numPr>
          <w:ilvl w:val="0"/>
          <w:numId w:val="1"/>
        </w:numPr>
        <w:spacing w:line="240" w:lineRule="auto"/>
      </w:pPr>
      <w:r w:rsidRPr="009F7C24">
        <w:t>Retten til at trække samtykke tilbage</w:t>
      </w:r>
    </w:p>
    <w:p w14:paraId="1169C894" w14:textId="77777777" w:rsidR="00FE4C99" w:rsidRPr="009F7C24" w:rsidRDefault="00FE4C99" w:rsidP="00FE4C99">
      <w:pPr>
        <w:pStyle w:val="Listeafsnit"/>
        <w:numPr>
          <w:ilvl w:val="0"/>
          <w:numId w:val="1"/>
        </w:numPr>
        <w:spacing w:line="240" w:lineRule="auto"/>
      </w:pPr>
      <w:r w:rsidRPr="009F7C24">
        <w:t>Dine rettigheder</w:t>
      </w:r>
    </w:p>
    <w:p w14:paraId="22409635" w14:textId="77777777" w:rsidR="00FE4C99" w:rsidRPr="009F7C24" w:rsidRDefault="00FE4C99" w:rsidP="00FE4C99">
      <w:pPr>
        <w:pStyle w:val="Listeafsnit"/>
        <w:numPr>
          <w:ilvl w:val="0"/>
          <w:numId w:val="1"/>
        </w:numPr>
        <w:spacing w:line="240" w:lineRule="auto"/>
      </w:pPr>
      <w:r w:rsidRPr="009F7C24">
        <w:t>Klage til Datatilsynet</w:t>
      </w:r>
    </w:p>
    <w:p w14:paraId="22CF2AD3" w14:textId="77777777" w:rsidR="00FE4C99" w:rsidRPr="009F7C24" w:rsidRDefault="00FE4C99" w:rsidP="00FE4C99">
      <w:pPr>
        <w:spacing w:line="240" w:lineRule="auto"/>
      </w:pPr>
      <w:r w:rsidRPr="009F7C24">
        <w:t>I det vedlagte bilag 1 finder du en uddybning i forhold til de oplysninger, vi skal give dig.</w:t>
      </w:r>
    </w:p>
    <w:p w14:paraId="00AAA3A4" w14:textId="77777777" w:rsidR="00FE4C99" w:rsidRPr="009F7C24" w:rsidRDefault="00FE4C99" w:rsidP="00FE4C99">
      <w:pPr>
        <w:spacing w:line="240" w:lineRule="auto"/>
        <w:rPr>
          <w:rFonts w:ascii="Calibri" w:eastAsia="Calibri" w:hAnsi="Calibri" w:cs="Times New Roman"/>
        </w:rPr>
      </w:pPr>
      <w:r w:rsidRPr="009F7C24">
        <w:t xml:space="preserve">Dette brev er alene til orientering, og </w:t>
      </w:r>
      <w:r w:rsidRPr="009F7C24">
        <w:rPr>
          <w:rFonts w:ascii="Calibri" w:eastAsia="Calibri" w:hAnsi="Calibri" w:cs="Times New Roman"/>
        </w:rPr>
        <w:t>sagen giver ikke umiddelbart</w:t>
      </w:r>
      <w:r w:rsidRPr="009F7C24">
        <w:t xml:space="preserve"> </w:t>
      </w:r>
      <w:r w:rsidRPr="009F7C24">
        <w:rPr>
          <w:rFonts w:ascii="Calibri" w:eastAsia="Calibri" w:hAnsi="Calibri" w:cs="Times New Roman"/>
        </w:rPr>
        <w:t>anledning til nogen sagsbehandling i forhold til dig</w:t>
      </w:r>
      <w:r w:rsidRPr="009F7C24">
        <w:t>.</w:t>
      </w:r>
    </w:p>
    <w:p w14:paraId="2D548CE4" w14:textId="77777777" w:rsidR="00FE4C99" w:rsidRPr="009F7C24" w:rsidRDefault="00FE4C99" w:rsidP="00FE4C99">
      <w:pPr>
        <w:spacing w:line="240" w:lineRule="auto"/>
        <w:rPr>
          <w:rFonts w:cs="Times New Roman"/>
        </w:rPr>
      </w:pPr>
      <w:r w:rsidRPr="009F7C24">
        <w:rPr>
          <w:rFonts w:ascii="Calibri" w:eastAsia="Calibri" w:hAnsi="Calibri" w:cs="Times New Roman"/>
        </w:rPr>
        <w:t>Har du spørgsmål, er du velkommen til at kontak</w:t>
      </w:r>
      <w:r w:rsidRPr="009F7C24">
        <w:t>te os. Du kan se vores kontaktoplysninger i bilag 1.</w:t>
      </w:r>
    </w:p>
    <w:p w14:paraId="1FADD728" w14:textId="77777777" w:rsidR="00FE4C99" w:rsidRPr="009F7C24" w:rsidRDefault="00FE4C99" w:rsidP="00FE4C99">
      <w:pPr>
        <w:spacing w:line="240" w:lineRule="auto"/>
        <w:rPr>
          <w:rFonts w:cs="Times New Roman"/>
        </w:rPr>
      </w:pPr>
      <w:r w:rsidRPr="009F7C24">
        <w:rPr>
          <w:rFonts w:cs="Times New Roman"/>
        </w:rPr>
        <w:t>Med venlig hilsen</w:t>
      </w:r>
    </w:p>
    <w:p w14:paraId="6B23CDB7" w14:textId="77777777" w:rsidR="00FE4C99" w:rsidRPr="009F7C24" w:rsidRDefault="00FE4C99" w:rsidP="00FE4C99">
      <w:pPr>
        <w:spacing w:line="240" w:lineRule="auto"/>
      </w:pPr>
      <w:r>
        <w:t>IBA Erhvervsakademi Kolding</w:t>
      </w:r>
    </w:p>
    <w:p w14:paraId="5797E62B" w14:textId="77777777" w:rsidR="00FE4C99" w:rsidRPr="009F7C24" w:rsidRDefault="00FE4C99" w:rsidP="00FE4C99">
      <w:pPr>
        <w:spacing w:line="240" w:lineRule="auto"/>
      </w:pPr>
    </w:p>
    <w:p w14:paraId="7965EB71" w14:textId="77777777" w:rsidR="00FE4C99" w:rsidRPr="009F7C24" w:rsidRDefault="00FE4C99" w:rsidP="00FE4C99">
      <w:pPr>
        <w:spacing w:line="240" w:lineRule="auto"/>
      </w:pPr>
    </w:p>
    <w:p w14:paraId="56063680" w14:textId="77777777" w:rsidR="00FE4C99" w:rsidRPr="009F7C24" w:rsidRDefault="00FE4C99" w:rsidP="00FE4C99">
      <w:pPr>
        <w:spacing w:line="240" w:lineRule="auto"/>
      </w:pPr>
    </w:p>
    <w:p w14:paraId="4765AE6E" w14:textId="77777777" w:rsidR="00FE4C99" w:rsidRPr="009F7C24" w:rsidRDefault="00FE4C99" w:rsidP="00FE4C99">
      <w:pPr>
        <w:spacing w:line="240" w:lineRule="auto"/>
      </w:pPr>
    </w:p>
    <w:p w14:paraId="22E19B50" w14:textId="77777777" w:rsidR="00FE4C99" w:rsidRPr="009F7C24" w:rsidRDefault="00FE4C99" w:rsidP="00FE4C99">
      <w:pPr>
        <w:spacing w:line="240" w:lineRule="auto"/>
      </w:pPr>
    </w:p>
    <w:p w14:paraId="44100E60" w14:textId="77777777" w:rsidR="00FE4C99" w:rsidRPr="009F7C24" w:rsidRDefault="00FE4C99" w:rsidP="00FE4C99">
      <w:pPr>
        <w:spacing w:line="240" w:lineRule="auto"/>
      </w:pPr>
    </w:p>
    <w:p w14:paraId="37044933" w14:textId="77777777" w:rsidR="00FE4C99" w:rsidRPr="009F7C24" w:rsidRDefault="00FE4C99" w:rsidP="00FE4C99">
      <w:pPr>
        <w:spacing w:line="240" w:lineRule="auto"/>
      </w:pPr>
    </w:p>
    <w:p w14:paraId="3A78F894" w14:textId="77777777" w:rsidR="00FE4C99" w:rsidRPr="009F7C24" w:rsidRDefault="00FE4C99" w:rsidP="00FE4C99">
      <w:pPr>
        <w:pStyle w:val="Overskrift1"/>
        <w:spacing w:before="100" w:beforeAutospacing="1"/>
      </w:pPr>
      <w:r w:rsidRPr="009F7C24">
        <w:lastRenderedPageBreak/>
        <w:t xml:space="preserve">Bilag 1 – Oplysninger om vores behandling af dine personoplysninger mv. </w:t>
      </w:r>
    </w:p>
    <w:p w14:paraId="4DE51171" w14:textId="77777777" w:rsidR="00FE4C99" w:rsidRPr="009F7C24" w:rsidRDefault="00FE4C99" w:rsidP="00FE4C99">
      <w:pPr>
        <w:pStyle w:val="Overskrift2"/>
        <w:numPr>
          <w:ilvl w:val="0"/>
          <w:numId w:val="6"/>
        </w:numPr>
        <w:tabs>
          <w:tab w:val="num" w:pos="360"/>
        </w:tabs>
        <w:ind w:left="0" w:firstLine="0"/>
      </w:pPr>
      <w:r w:rsidRPr="009F7C24">
        <w:t>Vi er den dataansvarlige – hvordan kontakter du os?</w:t>
      </w:r>
    </w:p>
    <w:p w14:paraId="67DB076C" w14:textId="0BAA7D62" w:rsidR="00FE4C99" w:rsidRPr="009F7C24" w:rsidRDefault="00FE4C99" w:rsidP="00FE4C99">
      <w:pPr>
        <w:spacing w:line="240" w:lineRule="auto"/>
        <w:rPr>
          <w:rFonts w:cs="Times New Roman"/>
        </w:rPr>
      </w:pPr>
      <w:r>
        <w:rPr>
          <w:rFonts w:cs="Times New Roman"/>
        </w:rPr>
        <w:t>IBA Erhvervsakademi Kolding</w:t>
      </w:r>
      <w:r w:rsidRPr="009F7C24">
        <w:rPr>
          <w:rFonts w:cs="Times New Roman"/>
        </w:rPr>
        <w:t xml:space="preserve"> er dataansvarlig for behandlingen af de personoplysninger, som vi har modtaget om dig. Du finder vores kontaktoplysninger nedenfor.</w:t>
      </w:r>
    </w:p>
    <w:p w14:paraId="58B89F3D" w14:textId="715F928E" w:rsidR="00FE4C99" w:rsidRPr="009F7C24" w:rsidRDefault="00FE4C99" w:rsidP="00FE4C99">
      <w:pPr>
        <w:spacing w:line="240" w:lineRule="auto"/>
        <w:rPr>
          <w:rFonts w:cs="Times New Roman"/>
        </w:rPr>
      </w:pPr>
      <w:r>
        <w:rPr>
          <w:rFonts w:cs="Times New Roman"/>
        </w:rPr>
        <w:t>IBA Erhvervsakademi Kolding</w:t>
      </w:r>
      <w:r w:rsidRPr="009F7C24">
        <w:rPr>
          <w:rFonts w:cs="Times New Roman"/>
        </w:rPr>
        <w:br/>
      </w:r>
      <w:r>
        <w:rPr>
          <w:rFonts w:cs="Times New Roman"/>
        </w:rPr>
        <w:t>Havneparken 1</w:t>
      </w:r>
    </w:p>
    <w:p w14:paraId="3DC1BB4E" w14:textId="7A8652C2" w:rsidR="00FE4C99" w:rsidRPr="009F7C24" w:rsidRDefault="00FE4C99" w:rsidP="00FE4C99">
      <w:pPr>
        <w:spacing w:line="240" w:lineRule="auto"/>
        <w:rPr>
          <w:rFonts w:cs="Times New Roman"/>
        </w:rPr>
      </w:pPr>
      <w:r>
        <w:rPr>
          <w:rFonts w:cs="Times New Roman"/>
        </w:rPr>
        <w:t>6000 Kolding</w:t>
      </w:r>
    </w:p>
    <w:p w14:paraId="4C3B7880" w14:textId="44F64721" w:rsidR="00FE4C99" w:rsidRPr="009F7C24" w:rsidRDefault="00FE4C99" w:rsidP="00FE4C99">
      <w:pPr>
        <w:spacing w:line="240" w:lineRule="auto"/>
        <w:rPr>
          <w:rFonts w:cs="Times New Roman"/>
        </w:rPr>
      </w:pPr>
      <w:r w:rsidRPr="009F7C24">
        <w:rPr>
          <w:rFonts w:cs="Times New Roman"/>
        </w:rPr>
        <w:t xml:space="preserve">CVR-nr.: </w:t>
      </w:r>
      <w:r>
        <w:rPr>
          <w:rFonts w:cs="Times New Roman"/>
        </w:rPr>
        <w:t>31642124</w:t>
      </w:r>
    </w:p>
    <w:p w14:paraId="208AA630" w14:textId="0596B44E" w:rsidR="00FE4C99" w:rsidRPr="009F7C24" w:rsidRDefault="00FE4C99" w:rsidP="00FE4C99">
      <w:pPr>
        <w:spacing w:line="240" w:lineRule="auto"/>
        <w:rPr>
          <w:rFonts w:cs="Times New Roman"/>
        </w:rPr>
      </w:pPr>
      <w:r w:rsidRPr="009F7C24">
        <w:rPr>
          <w:rFonts w:cs="Times New Roman"/>
        </w:rPr>
        <w:t xml:space="preserve">Telefon: </w:t>
      </w:r>
      <w:r>
        <w:rPr>
          <w:rFonts w:cs="Times New Roman"/>
        </w:rPr>
        <w:t>72118200</w:t>
      </w:r>
    </w:p>
    <w:p w14:paraId="02163132" w14:textId="0205BE5A" w:rsidR="00FE4C99" w:rsidRPr="009F7C24" w:rsidRDefault="00FE4C99" w:rsidP="00FE4C99">
      <w:pPr>
        <w:spacing w:line="240" w:lineRule="auto"/>
        <w:rPr>
          <w:rFonts w:cs="Times New Roman"/>
        </w:rPr>
      </w:pPr>
      <w:r w:rsidRPr="009F7C24">
        <w:rPr>
          <w:rFonts w:cs="Times New Roman"/>
        </w:rPr>
        <w:t xml:space="preserve">Mail: </w:t>
      </w:r>
      <w:r>
        <w:rPr>
          <w:rFonts w:cs="Times New Roman"/>
        </w:rPr>
        <w:t>IBA@iba.dk</w:t>
      </w:r>
    </w:p>
    <w:p w14:paraId="076468A9" w14:textId="77777777" w:rsidR="00FE4C99" w:rsidRPr="009F7C24" w:rsidRDefault="00FE4C99" w:rsidP="00FE4C99">
      <w:pPr>
        <w:pStyle w:val="Overskrift2"/>
        <w:numPr>
          <w:ilvl w:val="0"/>
          <w:numId w:val="6"/>
        </w:numPr>
        <w:tabs>
          <w:tab w:val="num" w:pos="360"/>
        </w:tabs>
        <w:ind w:left="0" w:firstLine="0"/>
      </w:pPr>
      <w:r w:rsidRPr="009F7C24">
        <w:t xml:space="preserve">Kontaktoplysninger på databeskyttelsesrådgiveren </w:t>
      </w:r>
    </w:p>
    <w:p w14:paraId="320FC7E7" w14:textId="77777777" w:rsidR="00FE4C99" w:rsidRPr="009F7C24" w:rsidRDefault="00FE4C99" w:rsidP="00FE4C99">
      <w:pPr>
        <w:spacing w:line="240" w:lineRule="auto"/>
      </w:pPr>
      <w:r w:rsidRPr="009F7C24">
        <w:t xml:space="preserve">Hvis du har spørgsmål til vores behandling af dine oplysninger, er du altid velkommen til at kontakte vores databeskyttelsesrådgiver. </w:t>
      </w:r>
    </w:p>
    <w:p w14:paraId="2274BEB7" w14:textId="77777777" w:rsidR="00FE4C99" w:rsidRPr="009F7C24" w:rsidRDefault="00FE4C99" w:rsidP="00FE4C99">
      <w:pPr>
        <w:spacing w:line="240" w:lineRule="auto"/>
      </w:pPr>
      <w:r w:rsidRPr="009F7C24">
        <w:t>Du kan kontakte vores databeskyttelsesrådgiver på følgende måder:</w:t>
      </w:r>
    </w:p>
    <w:p w14:paraId="73C52521" w14:textId="77777777" w:rsidR="00FE4C99" w:rsidRPr="009F7C24" w:rsidRDefault="00FE4C99" w:rsidP="00FE4C99">
      <w:pPr>
        <w:pStyle w:val="Listeafsnit"/>
        <w:numPr>
          <w:ilvl w:val="0"/>
          <w:numId w:val="2"/>
        </w:numPr>
        <w:spacing w:line="240" w:lineRule="auto"/>
        <w:rPr>
          <w:rFonts w:cs="Times New Roman"/>
        </w:rPr>
      </w:pPr>
      <w:r w:rsidRPr="009F7C24">
        <w:t xml:space="preserve">På e-mail: </w:t>
      </w:r>
      <w:r>
        <w:rPr>
          <w:rFonts w:cs="Times New Roman"/>
          <w:highlight w:val="lightGray"/>
        </w:rPr>
        <w:t>dpo@herningsholm.dk</w:t>
      </w:r>
    </w:p>
    <w:p w14:paraId="6D2E5B19" w14:textId="77777777" w:rsidR="00FE4C99" w:rsidRPr="009F7C24" w:rsidRDefault="00FE4C99" w:rsidP="00FE4C99">
      <w:pPr>
        <w:pStyle w:val="Listeafsnit"/>
        <w:numPr>
          <w:ilvl w:val="0"/>
          <w:numId w:val="2"/>
        </w:numPr>
        <w:spacing w:line="240" w:lineRule="auto"/>
      </w:pPr>
      <w:r w:rsidRPr="009F7C24">
        <w:t>På telefon:</w:t>
      </w:r>
      <w:r w:rsidRPr="009F7C24">
        <w:rPr>
          <w:rFonts w:cs="Times New Roman"/>
        </w:rPr>
        <w:t xml:space="preserve"> </w:t>
      </w:r>
      <w:r>
        <w:rPr>
          <w:rFonts w:cs="Times New Roman"/>
        </w:rPr>
        <w:t>25424824/ 25424818</w:t>
      </w:r>
    </w:p>
    <w:p w14:paraId="3F58CF1A" w14:textId="77777777" w:rsidR="00FE4C99" w:rsidRPr="009F7C24" w:rsidRDefault="00FE4C99" w:rsidP="00FE4C99">
      <w:pPr>
        <w:pStyle w:val="Overskrift2"/>
        <w:numPr>
          <w:ilvl w:val="0"/>
          <w:numId w:val="6"/>
        </w:numPr>
        <w:tabs>
          <w:tab w:val="num" w:pos="360"/>
        </w:tabs>
        <w:ind w:left="0" w:firstLine="0"/>
      </w:pPr>
      <w:r w:rsidRPr="009F7C24">
        <w:t>Formålene med og retsgrundlaget for behandlingen af dine personoplysninger</w:t>
      </w:r>
    </w:p>
    <w:p w14:paraId="4D0DE76B" w14:textId="77777777" w:rsidR="00FE4C99" w:rsidRPr="009F7C24" w:rsidRDefault="00FE4C99" w:rsidP="00FE4C99">
      <w:pPr>
        <w:spacing w:line="240" w:lineRule="auto"/>
      </w:pPr>
      <w:r w:rsidRPr="009F7C24">
        <w:t>Vi behandler dine personoplysninger til følgende formål:</w:t>
      </w:r>
    </w:p>
    <w:p w14:paraId="2973DEF2" w14:textId="295E240D" w:rsidR="00FE4C99" w:rsidRPr="009F7C24" w:rsidRDefault="00FE4C99" w:rsidP="00FE4C99">
      <w:pPr>
        <w:pStyle w:val="Listeafsnit"/>
        <w:numPr>
          <w:ilvl w:val="0"/>
          <w:numId w:val="3"/>
        </w:numPr>
        <w:spacing w:line="240" w:lineRule="auto"/>
      </w:pPr>
      <w:r>
        <w:rPr>
          <w:rFonts w:cs="Times New Roman"/>
        </w:rPr>
        <w:t xml:space="preserve">registrering af antal dumpeforsøg samt karantæne i et fælles dumpe-/karantæneregister med øvrige prøveudbydere af </w:t>
      </w:r>
      <w:r w:rsidR="00895A47">
        <w:rPr>
          <w:rFonts w:cs="Times New Roman"/>
        </w:rPr>
        <w:t>Komplekse produkter</w:t>
      </w:r>
      <w:r>
        <w:rPr>
          <w:rFonts w:cs="Times New Roman"/>
        </w:rPr>
        <w:t>, herunder tidspunktet for udprøvning / gennemførelse. Registrering i dumperegisteret sker efter hvert enkelt eksamensforsøg. Registrering i karantæneregisteret sker efter manglende beståelse af 3. eksamensforsøg.</w:t>
      </w:r>
    </w:p>
    <w:p w14:paraId="5D3CB30B" w14:textId="77777777" w:rsidR="00FE4C99" w:rsidRPr="009F7C24" w:rsidRDefault="00FE4C99" w:rsidP="00FE4C99">
      <w:pPr>
        <w:spacing w:line="240" w:lineRule="auto"/>
      </w:pPr>
      <w:r w:rsidRPr="009F7C24">
        <w:t>Retsgrundlaget for vores behandling af dine personoplysninger følger af:</w:t>
      </w:r>
    </w:p>
    <w:p w14:paraId="7CAD919F" w14:textId="39B62791" w:rsidR="00FE4C99" w:rsidRPr="009F7C24" w:rsidRDefault="00FE4C99" w:rsidP="00FE4C99">
      <w:pPr>
        <w:pStyle w:val="Listeafsnit"/>
        <w:numPr>
          <w:ilvl w:val="0"/>
          <w:numId w:val="3"/>
        </w:numPr>
        <w:spacing w:line="240" w:lineRule="auto"/>
      </w:pPr>
      <w:r>
        <w:rPr>
          <w:rFonts w:cs="Times New Roman"/>
        </w:rPr>
        <w:t xml:space="preserve">Jf. Bekendtgørelse </w:t>
      </w:r>
      <w:r w:rsidR="001E025C">
        <w:rPr>
          <w:rFonts w:cs="Times New Roman"/>
        </w:rPr>
        <w:t>1037</w:t>
      </w:r>
      <w:r>
        <w:rPr>
          <w:rFonts w:cs="Times New Roman"/>
        </w:rPr>
        <w:t xml:space="preserve"> af </w:t>
      </w:r>
      <w:r w:rsidR="001E025C">
        <w:rPr>
          <w:rFonts w:cs="Times New Roman"/>
        </w:rPr>
        <w:t>15</w:t>
      </w:r>
      <w:r>
        <w:rPr>
          <w:rFonts w:cs="Times New Roman"/>
        </w:rPr>
        <w:t>. juni 202</w:t>
      </w:r>
      <w:r w:rsidR="001E025C">
        <w:rPr>
          <w:rFonts w:cs="Times New Roman"/>
        </w:rPr>
        <w:t>2</w:t>
      </w:r>
      <w:r>
        <w:rPr>
          <w:rFonts w:cs="Times New Roman"/>
        </w:rPr>
        <w:t xml:space="preserve"> skal prøveudbydere af kompetencekravsprøver føre et register over ansatte, der har aflagt prøve uden at bestå. Dette er fælles med øvrige prøveudbydere af kompetencekravsprøver inden for</w:t>
      </w:r>
      <w:r w:rsidR="001E025C">
        <w:rPr>
          <w:rFonts w:cs="Times New Roman"/>
        </w:rPr>
        <w:t xml:space="preserve"> Komplekse produkter</w:t>
      </w:r>
      <w:r w:rsidRPr="009F7C24">
        <w:rPr>
          <w:rFonts w:cs="Times New Roman"/>
        </w:rPr>
        <w:t>.</w:t>
      </w:r>
    </w:p>
    <w:p w14:paraId="29B87ECB" w14:textId="77777777" w:rsidR="00FE4C99" w:rsidRPr="009F7C24" w:rsidRDefault="00FE4C99" w:rsidP="00FE4C99">
      <w:pPr>
        <w:pStyle w:val="Overskrift3"/>
      </w:pPr>
      <w:r w:rsidRPr="009F7C24">
        <w:t>Legitime interesser, der forfølges med behandlingen</w:t>
      </w:r>
    </w:p>
    <w:p w14:paraId="25E4F94E" w14:textId="77777777" w:rsidR="00FE4C99" w:rsidRPr="009F7C24" w:rsidRDefault="00FE4C99" w:rsidP="00FE4C99">
      <w:pPr>
        <w:spacing w:line="240" w:lineRule="auto"/>
      </w:pPr>
      <w:r w:rsidRPr="009F7C24">
        <w:t xml:space="preserve">Som nævnt ovenfor sker vores behandling af dine personoplysninger (delvist)) på baggrund af interesseafvejningsreglen i databeskyttelsesforordningens artikel 6, stk. 1, litra f. </w:t>
      </w:r>
      <w:r w:rsidRPr="009F7C24">
        <w:rPr>
          <w:rFonts w:cs="Times New Roman"/>
        </w:rPr>
        <w:t>De legitime interesser, der begrunder behandlingen, er [</w:t>
      </w:r>
      <w:r>
        <w:rPr>
          <w:rFonts w:cs="Times New Roman"/>
        </w:rPr>
        <w:t>som prøveudbyder af kompetencekravsprøver er IBA jf. lovgivningen pålagt dette</w:t>
      </w:r>
      <w:r w:rsidRPr="009F7C24">
        <w:rPr>
          <w:rFonts w:cs="Times New Roman"/>
        </w:rPr>
        <w:t>].</w:t>
      </w:r>
    </w:p>
    <w:p w14:paraId="5C3CEAB8" w14:textId="77777777" w:rsidR="00FE4C99" w:rsidRPr="009F7C24" w:rsidRDefault="00FE4C99" w:rsidP="00FE4C99">
      <w:pPr>
        <w:pStyle w:val="Overskrift2"/>
        <w:numPr>
          <w:ilvl w:val="0"/>
          <w:numId w:val="6"/>
        </w:numPr>
        <w:tabs>
          <w:tab w:val="num" w:pos="360"/>
        </w:tabs>
        <w:ind w:left="0" w:firstLine="0"/>
      </w:pPr>
      <w:r w:rsidRPr="009F7C24">
        <w:t>Kategorier af personoplysninger</w:t>
      </w:r>
    </w:p>
    <w:p w14:paraId="28057654" w14:textId="77777777" w:rsidR="00FE4C99" w:rsidRPr="009F7C24" w:rsidRDefault="00FE4C99" w:rsidP="00FE4C99">
      <w:pPr>
        <w:spacing w:line="240" w:lineRule="auto"/>
        <w:rPr>
          <w:rFonts w:cs="Times New Roman"/>
        </w:rPr>
      </w:pPr>
      <w:r w:rsidRPr="009F7C24">
        <w:rPr>
          <w:rFonts w:cs="Times New Roman"/>
        </w:rPr>
        <w:t>Vi behandler følgende kategorier af personoplysninger om dig:</w:t>
      </w:r>
    </w:p>
    <w:p w14:paraId="7499340D" w14:textId="3CE5E2F8" w:rsidR="00FE4C99" w:rsidRDefault="00FE4C99" w:rsidP="00FE4C99">
      <w:pPr>
        <w:pStyle w:val="Listeafsnit"/>
        <w:numPr>
          <w:ilvl w:val="0"/>
          <w:numId w:val="4"/>
        </w:numPr>
        <w:spacing w:line="240" w:lineRule="auto"/>
        <w:rPr>
          <w:rFonts w:cs="Times New Roman"/>
        </w:rPr>
      </w:pPr>
      <w:hyperlink r:id="rId7" w:history="1">
        <w:r w:rsidRPr="00991308">
          <w:rPr>
            <w:rStyle w:val="Hyperlink"/>
            <w:rFonts w:cs="Times New Roman"/>
          </w:rPr>
          <w:t xml:space="preserve">Se IBA’s hjemmeside </w:t>
        </w:r>
      </w:hyperlink>
      <w:r>
        <w:rPr>
          <w:rFonts w:cs="Times New Roman"/>
        </w:rPr>
        <w:t>herudover</w:t>
      </w:r>
    </w:p>
    <w:p w14:paraId="346ED820" w14:textId="1FA2C86B" w:rsidR="00FE4C99" w:rsidRPr="009F7C24" w:rsidRDefault="00FE4C99" w:rsidP="00FE4C99">
      <w:pPr>
        <w:pStyle w:val="Listeafsnit"/>
        <w:numPr>
          <w:ilvl w:val="0"/>
          <w:numId w:val="4"/>
        </w:numPr>
        <w:spacing w:line="240" w:lineRule="auto"/>
        <w:rPr>
          <w:rFonts w:cs="Times New Roman"/>
        </w:rPr>
      </w:pPr>
      <w:r>
        <w:rPr>
          <w:rFonts w:cs="Times New Roman"/>
        </w:rPr>
        <w:t xml:space="preserve">Antal eksamensforsøg samt om du </w:t>
      </w:r>
      <w:r w:rsidR="00440329">
        <w:rPr>
          <w:rFonts w:cs="Times New Roman"/>
        </w:rPr>
        <w:t xml:space="preserve">har </w:t>
      </w:r>
      <w:r>
        <w:rPr>
          <w:rFonts w:cs="Times New Roman"/>
        </w:rPr>
        <w:t>bestået eller ikke bestået samt tidspunktet for udprøvningen</w:t>
      </w:r>
      <w:r w:rsidRPr="009F7C24">
        <w:rPr>
          <w:rFonts w:cs="Times New Roman"/>
        </w:rPr>
        <w:t>.</w:t>
      </w:r>
    </w:p>
    <w:p w14:paraId="1B6611C7" w14:textId="77777777" w:rsidR="00FE4C99" w:rsidRPr="009F7C24" w:rsidRDefault="00FE4C99" w:rsidP="00FE4C99">
      <w:pPr>
        <w:pStyle w:val="Overskrift2"/>
        <w:numPr>
          <w:ilvl w:val="0"/>
          <w:numId w:val="6"/>
        </w:numPr>
        <w:tabs>
          <w:tab w:val="num" w:pos="360"/>
        </w:tabs>
        <w:ind w:left="0" w:firstLine="0"/>
      </w:pPr>
      <w:r w:rsidRPr="009F7C24">
        <w:lastRenderedPageBreak/>
        <w:t>Modtagere eller kategorier af modtagere</w:t>
      </w:r>
    </w:p>
    <w:p w14:paraId="35C4C414" w14:textId="77777777" w:rsidR="00FE4C99" w:rsidRPr="009F7C24" w:rsidRDefault="00FE4C99" w:rsidP="00FE4C99">
      <w:pPr>
        <w:spacing w:line="240" w:lineRule="auto"/>
        <w:rPr>
          <w:rFonts w:cs="Times New Roman"/>
        </w:rPr>
      </w:pPr>
      <w:r w:rsidRPr="009F7C24">
        <w:rPr>
          <w:rFonts w:cs="Times New Roman"/>
        </w:rPr>
        <w:t>Vi videregiver eller overlader dine personoplysninger til følgende modtagere:</w:t>
      </w:r>
    </w:p>
    <w:p w14:paraId="58A3035D" w14:textId="244AD6AC" w:rsidR="00FE4C99" w:rsidRPr="009F7C24" w:rsidRDefault="00FE4C99" w:rsidP="00FE4C99">
      <w:pPr>
        <w:pStyle w:val="Listeafsnit"/>
        <w:numPr>
          <w:ilvl w:val="0"/>
          <w:numId w:val="5"/>
        </w:numPr>
        <w:spacing w:line="240" w:lineRule="auto"/>
      </w:pPr>
      <w:r>
        <w:rPr>
          <w:rFonts w:cs="Times New Roman"/>
        </w:rPr>
        <w:t xml:space="preserve">det fælles dumpe-/karantæneregister indenfor </w:t>
      </w:r>
      <w:r w:rsidR="000734FF">
        <w:rPr>
          <w:rFonts w:cs="Times New Roman"/>
        </w:rPr>
        <w:t>Komplekse produkter</w:t>
      </w:r>
    </w:p>
    <w:p w14:paraId="2B142D5A" w14:textId="77777777" w:rsidR="00FE4C99" w:rsidRPr="009F7C24" w:rsidRDefault="00FE4C99" w:rsidP="00FE4C99">
      <w:pPr>
        <w:pStyle w:val="Overskrift2"/>
        <w:numPr>
          <w:ilvl w:val="0"/>
          <w:numId w:val="6"/>
        </w:numPr>
        <w:tabs>
          <w:tab w:val="num" w:pos="360"/>
        </w:tabs>
        <w:ind w:left="0" w:firstLine="0"/>
      </w:pPr>
      <w:r w:rsidRPr="009F7C24">
        <w:t>Hvor dine personoplysninger stammer fra</w:t>
      </w:r>
    </w:p>
    <w:p w14:paraId="401C99F5" w14:textId="133003BC" w:rsidR="00FE4C99" w:rsidRPr="009F7C24" w:rsidRDefault="00FE4C99" w:rsidP="00FE4C99">
      <w:pPr>
        <w:spacing w:line="240" w:lineRule="auto"/>
      </w:pPr>
      <w:r>
        <w:rPr>
          <w:rFonts w:cs="Times New Roman"/>
        </w:rPr>
        <w:t>De modtagne oplysninger vil stamme fra dit resultat på dit studie vedr. akademifaget Pension</w:t>
      </w:r>
      <w:r w:rsidRPr="009F7C24">
        <w:rPr>
          <w:rFonts w:cs="Times New Roman"/>
        </w:rPr>
        <w:t>.</w:t>
      </w:r>
    </w:p>
    <w:p w14:paraId="244B11B0" w14:textId="77777777" w:rsidR="00FE4C99" w:rsidRPr="009F7C24" w:rsidRDefault="00FE4C99" w:rsidP="00FE4C99">
      <w:pPr>
        <w:pStyle w:val="Overskrift2"/>
        <w:numPr>
          <w:ilvl w:val="0"/>
          <w:numId w:val="6"/>
        </w:numPr>
        <w:tabs>
          <w:tab w:val="num" w:pos="360"/>
        </w:tabs>
        <w:ind w:left="0" w:firstLine="0"/>
      </w:pPr>
      <w:r w:rsidRPr="009F7C24">
        <w:t>Opbevaring af dine personoplysninger</w:t>
      </w:r>
    </w:p>
    <w:p w14:paraId="1B0D7247" w14:textId="340BEC6F" w:rsidR="00FE4C99" w:rsidRPr="009F7C24" w:rsidRDefault="00FE4C99" w:rsidP="00FE4C99">
      <w:pPr>
        <w:spacing w:line="240" w:lineRule="auto"/>
        <w:rPr>
          <w:b/>
        </w:rPr>
      </w:pPr>
      <w:r w:rsidRPr="009F7C24">
        <w:rPr>
          <w:rFonts w:cs="Times New Roman"/>
        </w:rPr>
        <w:t>Vi kan på nuværende tidspunkt ikke sige, hvor længe vi vil opbevare dine personoplysninger. Dog kan vi oplyse dig om, at vi vil lægge vægt p</w:t>
      </w:r>
      <w:r w:rsidRPr="0065116F">
        <w:rPr>
          <w:rFonts w:cs="Times New Roman"/>
        </w:rPr>
        <w:t xml:space="preserve">å </w:t>
      </w:r>
      <w:r w:rsidRPr="0065116F">
        <w:rPr>
          <w:rFonts w:cs="Times New Roman"/>
          <w:u w:val="single"/>
        </w:rPr>
        <w:t>indholdet i den enhver tid gældende dumpe-/karantæne rege</w:t>
      </w:r>
      <w:r w:rsidRPr="0065116F">
        <w:rPr>
          <w:rFonts w:cs="Times New Roman"/>
        </w:rPr>
        <w:t>l</w:t>
      </w:r>
      <w:r w:rsidRPr="009F7C24">
        <w:rPr>
          <w:rFonts w:cs="Times New Roman"/>
        </w:rPr>
        <w:t>, når vi skal fastlægge, hvor længe dine oplysninger vil blive opbevaret.</w:t>
      </w:r>
    </w:p>
    <w:p w14:paraId="3A5350DE" w14:textId="77777777" w:rsidR="00FE4C99" w:rsidRPr="009F7C24" w:rsidRDefault="00FE4C99" w:rsidP="00FE4C99">
      <w:pPr>
        <w:pStyle w:val="Overskrift2"/>
        <w:numPr>
          <w:ilvl w:val="0"/>
          <w:numId w:val="6"/>
        </w:numPr>
        <w:tabs>
          <w:tab w:val="num" w:pos="360"/>
        </w:tabs>
        <w:ind w:left="0" w:firstLine="0"/>
      </w:pPr>
      <w:r w:rsidRPr="009F7C24">
        <w:t>Retten til at trække samtykke tilbage</w:t>
      </w:r>
    </w:p>
    <w:p w14:paraId="29521BAF" w14:textId="1674A022" w:rsidR="00FE4C99" w:rsidRPr="009F7C24" w:rsidRDefault="00FE4C99" w:rsidP="00FE4C99">
      <w:pPr>
        <w:spacing w:line="240" w:lineRule="auto"/>
        <w:rPr>
          <w:rFonts w:cs="Times New Roman"/>
        </w:rPr>
      </w:pPr>
      <w:r>
        <w:rPr>
          <w:rFonts w:cs="Times New Roman"/>
        </w:rPr>
        <w:t xml:space="preserve">Såfremt du har afgivet samtykke, har du </w:t>
      </w:r>
      <w:r w:rsidRPr="009F7C24">
        <w:rPr>
          <w:rFonts w:cs="Times New Roman"/>
        </w:rPr>
        <w:t xml:space="preserve">til enhver tid ret til at trække dit samtykke tilbage. Dette kan du gøre ved at kontakte os på de kontaktoplysninger, der fremgår ovenfor i punkt 1. </w:t>
      </w:r>
    </w:p>
    <w:p w14:paraId="4DFCC38B" w14:textId="77777777" w:rsidR="00FE4C99" w:rsidRPr="009F7C24" w:rsidRDefault="00FE4C99" w:rsidP="00FE4C99">
      <w:pPr>
        <w:spacing w:line="240" w:lineRule="auto"/>
        <w:rPr>
          <w:rFonts w:cs="Times New Roman"/>
        </w:rPr>
      </w:pPr>
      <w:r w:rsidRPr="009F7C24">
        <w:rPr>
          <w:rFonts w:cs="Times New Roman"/>
        </w:rPr>
        <w:t>Hvis du vælger at trække dit samtykke tilbage, påvirker det ikke lovligheden af vores behandling af dine personoplysninger på baggrund af dit tidligere meddelte samtykke og op til tidspunktet for tilbagetrækningen. Hvis du tilbagetrækker dit samtykke, har det derfor først virkning fra dette tidspunkt.</w:t>
      </w:r>
    </w:p>
    <w:p w14:paraId="74E68376" w14:textId="77777777" w:rsidR="00FE4C99" w:rsidRPr="009F7C24" w:rsidRDefault="00FE4C99" w:rsidP="00FE4C99">
      <w:pPr>
        <w:pStyle w:val="Overskrift2"/>
        <w:numPr>
          <w:ilvl w:val="0"/>
          <w:numId w:val="6"/>
        </w:numPr>
        <w:tabs>
          <w:tab w:val="num" w:pos="360"/>
        </w:tabs>
        <w:ind w:left="0" w:firstLine="0"/>
      </w:pPr>
      <w:r w:rsidRPr="009F7C24">
        <w:t>Dine rettigheder</w:t>
      </w:r>
    </w:p>
    <w:p w14:paraId="4A4E2926" w14:textId="77777777" w:rsidR="00FE4C99" w:rsidRPr="009F7C24" w:rsidRDefault="00FE4C99" w:rsidP="00FE4C99">
      <w:pPr>
        <w:spacing w:line="240" w:lineRule="auto"/>
        <w:rPr>
          <w:rFonts w:cstheme="minorHAnsi"/>
        </w:rPr>
      </w:pPr>
      <w:r w:rsidRPr="009F7C24">
        <w:rPr>
          <w:rFonts w:cstheme="minorHAnsi"/>
        </w:rPr>
        <w:t xml:space="preserve">Du har efter databeskyttelsesforordningen en række rettigheder i forhold til vores behandling af oplysninger om dig.  </w:t>
      </w:r>
    </w:p>
    <w:p w14:paraId="338D6435" w14:textId="77777777" w:rsidR="00FE4C99" w:rsidRPr="009F7C24" w:rsidRDefault="00FE4C99" w:rsidP="00FE4C99">
      <w:pPr>
        <w:spacing w:line="240" w:lineRule="auto"/>
        <w:rPr>
          <w:rFonts w:cstheme="minorHAnsi"/>
        </w:rPr>
      </w:pPr>
      <w:r w:rsidRPr="009F7C24">
        <w:rPr>
          <w:rFonts w:cstheme="minorHAnsi"/>
        </w:rPr>
        <w:t xml:space="preserve">Hvis du vil gøre brug af dine rettigheder skal du kontakte os. </w:t>
      </w:r>
    </w:p>
    <w:p w14:paraId="524A1115" w14:textId="77777777" w:rsidR="00FE4C99" w:rsidRPr="009F7C24" w:rsidRDefault="00FE4C99" w:rsidP="00FE4C99">
      <w:pPr>
        <w:pStyle w:val="Overskrift3"/>
      </w:pPr>
      <w:r w:rsidRPr="009F7C24">
        <w:t>Ret til at se oplysninger (indsigtsret)</w:t>
      </w:r>
    </w:p>
    <w:p w14:paraId="7E7E2592" w14:textId="77777777" w:rsidR="00FE4C99" w:rsidRPr="009F7C24" w:rsidRDefault="00FE4C99" w:rsidP="00FE4C99">
      <w:pPr>
        <w:spacing w:line="240" w:lineRule="auto"/>
        <w:rPr>
          <w:rFonts w:cstheme="minorHAnsi"/>
        </w:rPr>
      </w:pPr>
      <w:r w:rsidRPr="009F7C24">
        <w:rPr>
          <w:rFonts w:cstheme="minorHAnsi"/>
        </w:rPr>
        <w:t xml:space="preserve">Du har ret til at få indsigt i de oplysninger, som vi behandler om dig, samt en række yderligere oplysninger. </w:t>
      </w:r>
    </w:p>
    <w:p w14:paraId="4874552A" w14:textId="77777777" w:rsidR="00FE4C99" w:rsidRPr="009F7C24" w:rsidRDefault="00FE4C99" w:rsidP="00FE4C99">
      <w:pPr>
        <w:pStyle w:val="Overskrift3"/>
      </w:pPr>
      <w:r w:rsidRPr="009F7C24">
        <w:t>Ret til berigtigelse (rettelse)</w:t>
      </w:r>
    </w:p>
    <w:p w14:paraId="31F4014D" w14:textId="77777777" w:rsidR="00FE4C99" w:rsidRPr="009F7C24" w:rsidRDefault="00FE4C99" w:rsidP="00FE4C99">
      <w:pPr>
        <w:spacing w:line="240" w:lineRule="auto"/>
        <w:rPr>
          <w:rFonts w:cstheme="minorHAnsi"/>
        </w:rPr>
      </w:pPr>
      <w:r w:rsidRPr="009F7C24">
        <w:rPr>
          <w:rFonts w:cstheme="minorHAnsi"/>
        </w:rPr>
        <w:t xml:space="preserve">Du har ret til at få urigtige oplysninger om dig selv rettet. </w:t>
      </w:r>
    </w:p>
    <w:p w14:paraId="78E2C707" w14:textId="77777777" w:rsidR="00FE4C99" w:rsidRPr="009F7C24" w:rsidRDefault="00FE4C99" w:rsidP="00FE4C99">
      <w:pPr>
        <w:pStyle w:val="Overskrift3"/>
      </w:pPr>
      <w:r w:rsidRPr="009F7C24">
        <w:t>Ret til sletning</w:t>
      </w:r>
    </w:p>
    <w:p w14:paraId="2EFA5280" w14:textId="77777777" w:rsidR="00FE4C99" w:rsidRPr="009F7C24" w:rsidRDefault="00FE4C99" w:rsidP="00FE4C99">
      <w:pPr>
        <w:spacing w:line="240" w:lineRule="auto"/>
        <w:rPr>
          <w:rFonts w:cstheme="minorHAnsi"/>
        </w:rPr>
      </w:pPr>
      <w:r w:rsidRPr="009F7C24">
        <w:rPr>
          <w:rFonts w:cstheme="minorHAnsi"/>
        </w:rPr>
        <w:t xml:space="preserve">I særlige tilfælde har du ret til at få slettet oplysninger om dig, inden tidspunktet for vores almindelige generelle sletning indtræffer. </w:t>
      </w:r>
    </w:p>
    <w:p w14:paraId="543BD52F" w14:textId="77777777" w:rsidR="00FE4C99" w:rsidRPr="009F7C24" w:rsidRDefault="00FE4C99" w:rsidP="00FE4C99">
      <w:pPr>
        <w:pStyle w:val="Overskrift3"/>
      </w:pPr>
      <w:r w:rsidRPr="009F7C24">
        <w:t>Ret til begrænsning af behandling</w:t>
      </w:r>
    </w:p>
    <w:p w14:paraId="166E605E" w14:textId="77777777" w:rsidR="00FE4C99" w:rsidRPr="009F7C24" w:rsidRDefault="00FE4C99" w:rsidP="00FE4C99">
      <w:pPr>
        <w:spacing w:line="240" w:lineRule="auto"/>
        <w:rPr>
          <w:rFonts w:cstheme="minorHAnsi"/>
          <w:b/>
        </w:rPr>
      </w:pPr>
      <w:r w:rsidRPr="009F7C24">
        <w:rPr>
          <w:rFonts w:cstheme="minorHAnsi"/>
        </w:rPr>
        <w:t xml:space="preserve">Du har visse tilfælde ret til at få behandlingen af dine personoplysninger begrænset. Hvis du har ret til at få begrænset behandlingen, må vi fremover kun behandle oplysningerne – bortset fra opbevaring – med dit samtykke, eller med henblik på at retskrav kan fastlægges, gøres gældende eller forsvares, eller for at beskytte en person eller vigtige samfundsinteresser. </w:t>
      </w:r>
    </w:p>
    <w:p w14:paraId="2373A608" w14:textId="77777777" w:rsidR="00FE4C99" w:rsidRPr="009F7C24" w:rsidRDefault="00FE4C99" w:rsidP="00FE4C99">
      <w:pPr>
        <w:pStyle w:val="Overskrift3"/>
      </w:pPr>
      <w:r w:rsidRPr="009F7C24">
        <w:t>Ret til indsigelse</w:t>
      </w:r>
    </w:p>
    <w:p w14:paraId="26B53702" w14:textId="77777777" w:rsidR="00FE4C99" w:rsidRPr="009F7C24" w:rsidRDefault="00FE4C99" w:rsidP="00FE4C99">
      <w:pPr>
        <w:spacing w:line="240" w:lineRule="auto"/>
        <w:rPr>
          <w:rFonts w:cstheme="minorHAnsi"/>
          <w:b/>
        </w:rPr>
      </w:pPr>
      <w:r w:rsidRPr="009F7C24">
        <w:rPr>
          <w:rFonts w:cstheme="minorHAnsi"/>
        </w:rPr>
        <w:t xml:space="preserve">Du har i visse tilfælde ret til at gøre indsigelse mod vores eller lovlige behandling af dine personoplysninger. Du kan også gøre indsigelse mod behandling af dine oplysninger til direkte markedsføring. </w:t>
      </w:r>
    </w:p>
    <w:p w14:paraId="110C00C0" w14:textId="77777777" w:rsidR="00FE4C99" w:rsidRPr="009F7C24" w:rsidRDefault="00FE4C99" w:rsidP="00FE4C99">
      <w:pPr>
        <w:pStyle w:val="Overskrift3"/>
      </w:pPr>
      <w:r w:rsidRPr="009F7C24">
        <w:t>Ret til at transmittere oplysninger (dataportabilitet)</w:t>
      </w:r>
    </w:p>
    <w:p w14:paraId="148581FF" w14:textId="77777777" w:rsidR="00FE4C99" w:rsidRPr="009F7C24" w:rsidRDefault="00FE4C99" w:rsidP="00FE4C99">
      <w:pPr>
        <w:spacing w:line="240" w:lineRule="auto"/>
        <w:rPr>
          <w:rFonts w:cstheme="minorHAnsi"/>
        </w:rPr>
      </w:pPr>
      <w:r w:rsidRPr="009F7C24">
        <w:rPr>
          <w:rFonts w:cstheme="minorHAnsi"/>
        </w:rPr>
        <w:t>Du har i visse tilfælde ret til at modtage dine personoplysninger i et struktureret, almindeligt anvendt og maskinlæsbart format samt at få overført disse personoplysninger fra én dataansvarlig til en anden uden hindring.</w:t>
      </w:r>
    </w:p>
    <w:p w14:paraId="60D8C89C" w14:textId="77777777" w:rsidR="00FE4C99" w:rsidRPr="009F7C24" w:rsidRDefault="00FE4C99" w:rsidP="00FE4C99">
      <w:pPr>
        <w:spacing w:line="240" w:lineRule="auto"/>
        <w:rPr>
          <w:rFonts w:cs="Times New Roman"/>
          <w:b/>
        </w:rPr>
      </w:pPr>
      <w:r w:rsidRPr="009F7C24">
        <w:rPr>
          <w:rFonts w:cstheme="minorHAnsi"/>
        </w:rPr>
        <w:lastRenderedPageBreak/>
        <w:t xml:space="preserve">Du kan læse mere om dine rettigheder i Datatilsynets vejledning om de registreredes rettigheder, som du finder på </w:t>
      </w:r>
      <w:hyperlink r:id="rId8" w:history="1">
        <w:r w:rsidRPr="009F7C24">
          <w:rPr>
            <w:rStyle w:val="Hyperlink"/>
            <w:rFonts w:cstheme="minorHAnsi"/>
          </w:rPr>
          <w:t>www.datatilsynet.dk</w:t>
        </w:r>
      </w:hyperlink>
      <w:r w:rsidRPr="009F7C24">
        <w:rPr>
          <w:rFonts w:cstheme="minorHAnsi"/>
        </w:rPr>
        <w:t>.</w:t>
      </w:r>
    </w:p>
    <w:p w14:paraId="7A08AA06" w14:textId="77777777" w:rsidR="002359EB" w:rsidRDefault="00FE4C99" w:rsidP="002359EB">
      <w:pPr>
        <w:pStyle w:val="Overskrift2"/>
        <w:numPr>
          <w:ilvl w:val="0"/>
          <w:numId w:val="6"/>
        </w:numPr>
        <w:tabs>
          <w:tab w:val="num" w:pos="360"/>
        </w:tabs>
        <w:ind w:left="0" w:firstLine="0"/>
      </w:pPr>
      <w:r w:rsidRPr="009F7C24">
        <w:t xml:space="preserve"> Klage til Datatilsynet </w:t>
      </w:r>
    </w:p>
    <w:p w14:paraId="282C9175" w14:textId="459ED971" w:rsidR="00FE4C99" w:rsidRPr="009F7C24" w:rsidRDefault="00FE4C99" w:rsidP="002359EB">
      <w:r w:rsidRPr="009F7C24">
        <w:t>Du har ret til at indgive en klage til Datatilsynet</w:t>
      </w:r>
      <w:r w:rsidRPr="009F7C24">
        <w:rPr>
          <w:rFonts w:cs="Times New Roman"/>
        </w:rPr>
        <w:t>, hvis du er utilfreds med den måde, vi behandler dine personoplysninger på.</w:t>
      </w:r>
      <w:r w:rsidRPr="009F7C24">
        <w:t xml:space="preserve"> </w:t>
      </w:r>
      <w:r>
        <w:t>K</w:t>
      </w:r>
      <w:r w:rsidRPr="009F7C24">
        <w:t>ontaktoplysninger</w:t>
      </w:r>
      <w:r>
        <w:t xml:space="preserve">: </w:t>
      </w:r>
      <w:r w:rsidR="00A0682B">
        <w:t>Carl Jacobsens Vej 35, 2500 Valby</w:t>
      </w:r>
      <w:r w:rsidR="004D5946">
        <w:t xml:space="preserve">, mail: </w:t>
      </w:r>
      <w:hyperlink r:id="rId9" w:history="1">
        <w:r w:rsidR="002359EB" w:rsidRPr="00D437EA">
          <w:rPr>
            <w:rStyle w:val="Hyperlink"/>
          </w:rPr>
          <w:t>dt@datatilsynet.dk</w:t>
        </w:r>
      </w:hyperlink>
      <w:r w:rsidR="002359EB">
        <w:t>. Hjemmside</w:t>
      </w:r>
      <w:r w:rsidRPr="009F7C24">
        <w:t xml:space="preserve"> </w:t>
      </w:r>
      <w:hyperlink r:id="rId10" w:history="1">
        <w:r w:rsidRPr="009F7C24">
          <w:rPr>
            <w:rStyle w:val="Hyperlink"/>
          </w:rPr>
          <w:t>www.datatilsynet.dk</w:t>
        </w:r>
      </w:hyperlink>
      <w:r>
        <w:t xml:space="preserve">. </w:t>
      </w:r>
    </w:p>
    <w:p w14:paraId="41C57D09" w14:textId="77777777" w:rsidR="00F960BD" w:rsidRDefault="00F960BD"/>
    <w:sectPr w:rsidR="00F960BD">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BADFA" w14:textId="77777777" w:rsidR="00614C9A" w:rsidRDefault="00614C9A" w:rsidP="00FE4C99">
      <w:pPr>
        <w:spacing w:after="0" w:line="240" w:lineRule="auto"/>
      </w:pPr>
      <w:r>
        <w:separator/>
      </w:r>
    </w:p>
  </w:endnote>
  <w:endnote w:type="continuationSeparator" w:id="0">
    <w:p w14:paraId="2CF036AB" w14:textId="77777777" w:rsidR="00614C9A" w:rsidRDefault="00614C9A" w:rsidP="00FE4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6CD28" w14:textId="77777777" w:rsidR="00614C9A" w:rsidRDefault="00614C9A" w:rsidP="00FE4C99">
      <w:pPr>
        <w:spacing w:after="0" w:line="240" w:lineRule="auto"/>
      </w:pPr>
      <w:r>
        <w:separator/>
      </w:r>
    </w:p>
  </w:footnote>
  <w:footnote w:type="continuationSeparator" w:id="0">
    <w:p w14:paraId="36E22728" w14:textId="77777777" w:rsidR="00614C9A" w:rsidRDefault="00614C9A" w:rsidP="00FE4C99">
      <w:pPr>
        <w:spacing w:after="0" w:line="240" w:lineRule="auto"/>
      </w:pPr>
      <w:r>
        <w:continuationSeparator/>
      </w:r>
    </w:p>
  </w:footnote>
  <w:footnote w:id="1">
    <w:p w14:paraId="50D50B4C" w14:textId="77777777" w:rsidR="00FE4C99" w:rsidRDefault="00FE4C99" w:rsidP="00FE4C99">
      <w:pPr>
        <w:pStyle w:val="Fodnotetekst"/>
      </w:pPr>
      <w:r>
        <w:rPr>
          <w:rStyle w:val="Fodnotehenvisning"/>
        </w:rPr>
        <w:footnoteRef/>
      </w:r>
      <w:r>
        <w:t xml:space="preserve"> Europa-Parlamentets og Rådets forordning (EU) 2016/679 af 27. april 2016 om beskyttelse af fysiske personer i forbindelse med behandling af personoplysninger og om fri udveksling af sådanne oplysninger og om ophævelse af direktiv 95/46/EF. Af artikel 14, stk. 1, fremgår det, at den dataansvarlige skal give den registrerede en række oplysninger, når personoplysninger ikke indsamles hos den registrerede.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35B89"/>
    <w:multiLevelType w:val="hybridMultilevel"/>
    <w:tmpl w:val="A3E4ECA2"/>
    <w:lvl w:ilvl="0" w:tplc="0406000F">
      <w:start w:val="1"/>
      <w:numFmt w:val="decimal"/>
      <w:lvlText w:val="%1."/>
      <w:lvlJc w:val="left"/>
      <w:pPr>
        <w:ind w:left="643"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3EC84DA4"/>
    <w:multiLevelType w:val="hybridMultilevel"/>
    <w:tmpl w:val="BD9A5E4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59C34470"/>
    <w:multiLevelType w:val="hybridMultilevel"/>
    <w:tmpl w:val="8B5811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65096993"/>
    <w:multiLevelType w:val="hybridMultilevel"/>
    <w:tmpl w:val="DCAA1C7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 w15:restartNumberingAfterBreak="0">
    <w:nsid w:val="655E2280"/>
    <w:multiLevelType w:val="hybridMultilevel"/>
    <w:tmpl w:val="B752796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F6E6B95"/>
    <w:multiLevelType w:val="hybridMultilevel"/>
    <w:tmpl w:val="27E289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404685119">
    <w:abstractNumId w:val="1"/>
  </w:num>
  <w:num w:numId="2" w16cid:durableId="1908492420">
    <w:abstractNumId w:val="4"/>
  </w:num>
  <w:num w:numId="3" w16cid:durableId="706564397">
    <w:abstractNumId w:val="5"/>
  </w:num>
  <w:num w:numId="4" w16cid:durableId="1853448750">
    <w:abstractNumId w:val="2"/>
  </w:num>
  <w:num w:numId="5" w16cid:durableId="1561286380">
    <w:abstractNumId w:val="0"/>
  </w:num>
  <w:num w:numId="6" w16cid:durableId="14674269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C99"/>
    <w:rsid w:val="000734FF"/>
    <w:rsid w:val="0009576A"/>
    <w:rsid w:val="001E025C"/>
    <w:rsid w:val="0023126A"/>
    <w:rsid w:val="002359EB"/>
    <w:rsid w:val="00255612"/>
    <w:rsid w:val="002D41AF"/>
    <w:rsid w:val="003D7B24"/>
    <w:rsid w:val="00440329"/>
    <w:rsid w:val="004D5946"/>
    <w:rsid w:val="005C5D6F"/>
    <w:rsid w:val="00614C9A"/>
    <w:rsid w:val="0065116F"/>
    <w:rsid w:val="00895A47"/>
    <w:rsid w:val="00A0682B"/>
    <w:rsid w:val="00AF4EFF"/>
    <w:rsid w:val="00C50938"/>
    <w:rsid w:val="00CB7273"/>
    <w:rsid w:val="00F960BD"/>
    <w:rsid w:val="00FE4C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5610B"/>
  <w15:docId w15:val="{4CDB37F8-5CA5-4F86-9702-7824C4EA0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C99"/>
    <w:pPr>
      <w:spacing w:after="200" w:line="276" w:lineRule="auto"/>
    </w:pPr>
    <w:rPr>
      <w:kern w:val="0"/>
      <w14:ligatures w14:val="none"/>
    </w:rPr>
  </w:style>
  <w:style w:type="paragraph" w:styleId="Overskrift1">
    <w:name w:val="heading 1"/>
    <w:basedOn w:val="Normal"/>
    <w:next w:val="Normal"/>
    <w:link w:val="Overskrift1Tegn"/>
    <w:uiPriority w:val="9"/>
    <w:qFormat/>
    <w:rsid w:val="00FE4C9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Overskrift2">
    <w:name w:val="heading 2"/>
    <w:basedOn w:val="Normal"/>
    <w:next w:val="Normal"/>
    <w:link w:val="Overskrift2Tegn"/>
    <w:uiPriority w:val="9"/>
    <w:unhideWhenUsed/>
    <w:qFormat/>
    <w:rsid w:val="00FE4C99"/>
    <w:pPr>
      <w:keepNext/>
      <w:keepLines/>
      <w:spacing w:before="200" w:after="0"/>
      <w:outlineLvl w:val="1"/>
    </w:pPr>
    <w:rPr>
      <w:rFonts w:asciiTheme="majorHAnsi" w:eastAsiaTheme="majorEastAsia" w:hAnsiTheme="majorHAnsi" w:cstheme="majorBidi"/>
      <w:b/>
      <w:bCs/>
      <w:color w:val="4472C4" w:themeColor="accent1"/>
      <w:sz w:val="24"/>
      <w:szCs w:val="26"/>
    </w:rPr>
  </w:style>
  <w:style w:type="paragraph" w:styleId="Overskrift3">
    <w:name w:val="heading 3"/>
    <w:basedOn w:val="Normal"/>
    <w:next w:val="Normal"/>
    <w:link w:val="Overskrift3Tegn"/>
    <w:uiPriority w:val="9"/>
    <w:unhideWhenUsed/>
    <w:qFormat/>
    <w:rsid w:val="00FE4C99"/>
    <w:pPr>
      <w:keepNext/>
      <w:keepLines/>
      <w:spacing w:before="200" w:after="0"/>
      <w:outlineLvl w:val="2"/>
    </w:pPr>
    <w:rPr>
      <w:rFonts w:asciiTheme="majorHAnsi" w:eastAsiaTheme="majorEastAsia" w:hAnsiTheme="majorHAnsi" w:cstheme="majorBidi"/>
      <w:bCs/>
      <w:color w:val="4472C4"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E4C99"/>
    <w:rPr>
      <w:rFonts w:asciiTheme="majorHAnsi" w:eastAsiaTheme="majorEastAsia" w:hAnsiTheme="majorHAnsi" w:cstheme="majorBidi"/>
      <w:b/>
      <w:bCs/>
      <w:color w:val="2F5496" w:themeColor="accent1" w:themeShade="BF"/>
      <w:kern w:val="0"/>
      <w:sz w:val="28"/>
      <w:szCs w:val="28"/>
      <w14:ligatures w14:val="none"/>
    </w:rPr>
  </w:style>
  <w:style w:type="character" w:customStyle="1" w:styleId="Overskrift2Tegn">
    <w:name w:val="Overskrift 2 Tegn"/>
    <w:basedOn w:val="Standardskrifttypeiafsnit"/>
    <w:link w:val="Overskrift2"/>
    <w:uiPriority w:val="9"/>
    <w:rsid w:val="00FE4C99"/>
    <w:rPr>
      <w:rFonts w:asciiTheme="majorHAnsi" w:eastAsiaTheme="majorEastAsia" w:hAnsiTheme="majorHAnsi" w:cstheme="majorBidi"/>
      <w:b/>
      <w:bCs/>
      <w:color w:val="4472C4" w:themeColor="accent1"/>
      <w:kern w:val="0"/>
      <w:sz w:val="24"/>
      <w:szCs w:val="26"/>
      <w14:ligatures w14:val="none"/>
    </w:rPr>
  </w:style>
  <w:style w:type="character" w:customStyle="1" w:styleId="Overskrift3Tegn">
    <w:name w:val="Overskrift 3 Tegn"/>
    <w:basedOn w:val="Standardskrifttypeiafsnit"/>
    <w:link w:val="Overskrift3"/>
    <w:uiPriority w:val="9"/>
    <w:rsid w:val="00FE4C99"/>
    <w:rPr>
      <w:rFonts w:asciiTheme="majorHAnsi" w:eastAsiaTheme="majorEastAsia" w:hAnsiTheme="majorHAnsi" w:cstheme="majorBidi"/>
      <w:bCs/>
      <w:color w:val="4472C4" w:themeColor="accent1"/>
      <w:kern w:val="0"/>
      <w14:ligatures w14:val="none"/>
    </w:rPr>
  </w:style>
  <w:style w:type="paragraph" w:styleId="Fodnotetekst">
    <w:name w:val="footnote text"/>
    <w:basedOn w:val="Normal"/>
    <w:link w:val="FodnotetekstTegn"/>
    <w:uiPriority w:val="99"/>
    <w:semiHidden/>
    <w:unhideWhenUsed/>
    <w:rsid w:val="00FE4C99"/>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FE4C99"/>
    <w:rPr>
      <w:kern w:val="0"/>
      <w:sz w:val="20"/>
      <w:szCs w:val="20"/>
      <w14:ligatures w14:val="none"/>
    </w:rPr>
  </w:style>
  <w:style w:type="character" w:styleId="Fodnotehenvisning">
    <w:name w:val="footnote reference"/>
    <w:basedOn w:val="Standardskrifttypeiafsnit"/>
    <w:uiPriority w:val="99"/>
    <w:semiHidden/>
    <w:unhideWhenUsed/>
    <w:rsid w:val="00FE4C99"/>
    <w:rPr>
      <w:vertAlign w:val="superscript"/>
    </w:rPr>
  </w:style>
  <w:style w:type="paragraph" w:styleId="Listeafsnit">
    <w:name w:val="List Paragraph"/>
    <w:basedOn w:val="Normal"/>
    <w:uiPriority w:val="34"/>
    <w:qFormat/>
    <w:rsid w:val="00FE4C99"/>
    <w:pPr>
      <w:ind w:left="720"/>
      <w:contextualSpacing/>
    </w:pPr>
  </w:style>
  <w:style w:type="character" w:styleId="Hyperlink">
    <w:name w:val="Hyperlink"/>
    <w:basedOn w:val="Standardskrifttypeiafsnit"/>
    <w:uiPriority w:val="99"/>
    <w:unhideWhenUsed/>
    <w:rsid w:val="00FE4C99"/>
    <w:rPr>
      <w:color w:val="0563C1" w:themeColor="hyperlink"/>
      <w:u w:val="single"/>
    </w:rPr>
  </w:style>
  <w:style w:type="character" w:styleId="Ulstomtale">
    <w:name w:val="Unresolved Mention"/>
    <w:basedOn w:val="Standardskrifttypeiafsnit"/>
    <w:uiPriority w:val="99"/>
    <w:semiHidden/>
    <w:unhideWhenUsed/>
    <w:rsid w:val="002359EB"/>
    <w:rPr>
      <w:color w:val="605E5C"/>
      <w:shd w:val="clear" w:color="auto" w:fill="E1DFDD"/>
    </w:rPr>
  </w:style>
  <w:style w:type="character" w:styleId="BesgtLink">
    <w:name w:val="FollowedHyperlink"/>
    <w:basedOn w:val="Standardskrifttypeiafsnit"/>
    <w:uiPriority w:val="99"/>
    <w:semiHidden/>
    <w:unhideWhenUsed/>
    <w:rsid w:val="001E02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atatilsynet.dk" TargetMode="External"/><Relationship Id="rId3" Type="http://schemas.openxmlformats.org/officeDocument/2006/relationships/settings" Target="settings.xml"/><Relationship Id="rId7" Type="http://schemas.openxmlformats.org/officeDocument/2006/relationships/hyperlink" Target="https://www.iba.dk/fuldtidsuddannelser/privatlivspolitik-for-studerende-ved-ib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datatilsynet.dk" TargetMode="External"/><Relationship Id="rId4" Type="http://schemas.openxmlformats.org/officeDocument/2006/relationships/webSettings" Target="webSettings.xml"/><Relationship Id="rId9" Type="http://schemas.openxmlformats.org/officeDocument/2006/relationships/hyperlink" Target="mailto:dt@datatilsynet.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912</Words>
  <Characters>5565</Characters>
  <Application>Microsoft Office Word</Application>
  <DocSecurity>0</DocSecurity>
  <Lines>46</Lines>
  <Paragraphs>12</Paragraphs>
  <ScaleCrop>false</ScaleCrop>
  <HeadingPairs>
    <vt:vector size="4" baseType="variant">
      <vt:variant>
        <vt:lpstr>Titel</vt:lpstr>
      </vt:variant>
      <vt:variant>
        <vt:i4>1</vt:i4>
      </vt:variant>
      <vt:variant>
        <vt:lpstr>Overskrifter</vt:lpstr>
      </vt:variant>
      <vt:variant>
        <vt:i4>19</vt:i4>
      </vt:variant>
    </vt:vector>
  </HeadingPairs>
  <TitlesOfParts>
    <vt:vector size="20" baseType="lpstr">
      <vt:lpstr/>
      <vt:lpstr>Underretning om indsamling af personoplysninger</vt:lpstr>
      <vt:lpstr>Bilag 1 – Oplysninger om vores behandling af dine personoplysninger mv. </vt:lpstr>
      <vt:lpstr>    Vi er den dataansvarlige – hvordan kontakter du os?</vt:lpstr>
      <vt:lpstr>    Kontaktoplysninger på databeskyttelsesrådgiveren </vt:lpstr>
      <vt:lpstr>    Formålene med og retsgrundlaget for behandlingen af dine personoplysninger</vt:lpstr>
      <vt:lpstr>        Legitime interesser, der forfølges med behandlingen</vt:lpstr>
      <vt:lpstr>    Kategorier af personoplysninger</vt:lpstr>
      <vt:lpstr>    Modtagere eller kategorier af modtagere</vt:lpstr>
      <vt:lpstr>    Hvor dine personoplysninger stammer fra</vt:lpstr>
      <vt:lpstr>    Opbevaring af dine personoplysninger</vt:lpstr>
      <vt:lpstr>    Retten til at trække samtykke tilbage</vt:lpstr>
      <vt:lpstr>    Dine rettigheder</vt:lpstr>
      <vt:lpstr>        Ret til at se oplysninger (indsigtsret)</vt:lpstr>
      <vt:lpstr>        Ret til berigtigelse (rettelse)</vt:lpstr>
      <vt:lpstr>        Ret til sletning</vt:lpstr>
      <vt:lpstr>        Ret til begrænsning af behandling</vt:lpstr>
      <vt:lpstr>        Ret til indsigelse</vt:lpstr>
      <vt:lpstr>        Ret til at transmittere oplysninger (dataportabilitet)</vt:lpstr>
      <vt:lpstr>    Klage til Datatilsynet ((hvis Domstolsstyrelsen er rette klagemyndighed, skal d</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Lisbeth Roug</dc:creator>
  <cp:keywords/>
  <dc:description/>
  <cp:lastModifiedBy>Camilla Kold Brændstrup</cp:lastModifiedBy>
  <cp:revision>2</cp:revision>
  <dcterms:created xsi:type="dcterms:W3CDTF">2025-03-04T08:25:00Z</dcterms:created>
  <dcterms:modified xsi:type="dcterms:W3CDTF">2025-03-04T08:25:00Z</dcterms:modified>
</cp:coreProperties>
</file>